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003"/>
        <w:gridCol w:w="7013"/>
      </w:tblGrid>
      <w:tr w:rsidR="00244E32" w:rsidRPr="7D95841B" w14:paraId="3E0CB8D1" w14:textId="77777777" w:rsidTr="00244E32">
        <w:tc>
          <w:tcPr>
            <w:tcW w:w="5000" w:type="pct"/>
            <w:gridSpan w:val="2"/>
            <w:tcBorders>
              <w:top w:val="single" w:sz="4" w:space="0" w:color="000000"/>
              <w:bottom w:val="single" w:sz="4" w:space="0" w:color="000000"/>
            </w:tcBorders>
          </w:tcPr>
          <w:p w14:paraId="6CE59186" w14:textId="31F4095D" w:rsidR="00244E32" w:rsidRPr="7D95841B" w:rsidRDefault="00244E32" w:rsidP="00244E32">
            <w:pPr>
              <w:pStyle w:val="ListNumber"/>
              <w:numPr>
                <w:ilvl w:val="0"/>
                <w:numId w:val="0"/>
              </w:numPr>
              <w:tabs>
                <w:tab w:val="clear" w:pos="348"/>
                <w:tab w:val="left" w:pos="174"/>
              </w:tabs>
              <w:spacing w:after="0"/>
              <w:jc w:val="center"/>
            </w:pPr>
            <w:r>
              <w:rPr>
                <w:b/>
                <w:bCs/>
              </w:rPr>
              <w:t>Situation</w:t>
            </w:r>
            <w:r w:rsidR="00F45004">
              <w:rPr>
                <w:b/>
                <w:bCs/>
              </w:rPr>
              <w:t>al</w:t>
            </w:r>
            <w:bookmarkStart w:id="0" w:name="_GoBack"/>
            <w:bookmarkEnd w:id="0"/>
            <w:r>
              <w:rPr>
                <w:b/>
                <w:bCs/>
              </w:rPr>
              <w:t xml:space="preserve"> Awareness </w:t>
            </w:r>
          </w:p>
        </w:tc>
      </w:tr>
      <w:tr w:rsidR="00244E32" w:rsidRPr="7D95841B" w14:paraId="2C185A29" w14:textId="77777777" w:rsidTr="003E16B3">
        <w:tc>
          <w:tcPr>
            <w:tcW w:w="1111" w:type="pct"/>
          </w:tcPr>
          <w:p w14:paraId="07D32247" w14:textId="77777777" w:rsidR="00244E32" w:rsidRPr="00A336EB" w:rsidRDefault="00244E32" w:rsidP="00244E32">
            <w:pPr>
              <w:pStyle w:val="ListBullet"/>
              <w:numPr>
                <w:ilvl w:val="0"/>
                <w:numId w:val="0"/>
              </w:numPr>
              <w:ind w:left="-22" w:firstLine="22"/>
              <w:rPr>
                <w:rFonts w:asciiTheme="minorHAnsi" w:eastAsiaTheme="minorEastAsia" w:hAnsiTheme="minorHAnsi"/>
                <w:b/>
                <w:bCs/>
                <w:szCs w:val="24"/>
              </w:rPr>
            </w:pPr>
            <w:r w:rsidRPr="00A336EB">
              <w:rPr>
                <w:b/>
                <w:bCs/>
              </w:rPr>
              <w:t>Learning Objectives</w:t>
            </w:r>
          </w:p>
          <w:p w14:paraId="36A68043" w14:textId="77777777" w:rsidR="00244E32" w:rsidRDefault="00244E32" w:rsidP="00244E32">
            <w:pPr>
              <w:ind w:left="360"/>
              <w:rPr>
                <w:b/>
                <w:bCs/>
              </w:rPr>
            </w:pPr>
          </w:p>
        </w:tc>
        <w:tc>
          <w:tcPr>
            <w:tcW w:w="3889" w:type="pct"/>
          </w:tcPr>
          <w:p w14:paraId="6AAE2A34" w14:textId="2229DCA2" w:rsidR="00244E32" w:rsidRDefault="00244E32" w:rsidP="00F45004">
            <w:pPr>
              <w:pStyle w:val="ListNumber"/>
              <w:numPr>
                <w:ilvl w:val="0"/>
                <w:numId w:val="4"/>
              </w:numPr>
              <w:tabs>
                <w:tab w:val="clear" w:pos="348"/>
                <w:tab w:val="left" w:pos="174"/>
              </w:tabs>
            </w:pPr>
            <w:r>
              <w:t>Help teen learners understand the importance of situational awareness.</w:t>
            </w:r>
          </w:p>
          <w:p w14:paraId="52F0D60F" w14:textId="7151C34F" w:rsidR="00244E32" w:rsidRDefault="00244E32" w:rsidP="00F45004">
            <w:pPr>
              <w:pStyle w:val="ListNumber"/>
              <w:numPr>
                <w:ilvl w:val="0"/>
                <w:numId w:val="4"/>
              </w:numPr>
              <w:tabs>
                <w:tab w:val="clear" w:pos="348"/>
                <w:tab w:val="left" w:pos="174"/>
              </w:tabs>
            </w:pPr>
            <w:r>
              <w:t>Help teens understand other road users.</w:t>
            </w:r>
          </w:p>
          <w:p w14:paraId="7447FE13" w14:textId="482EDC6D" w:rsidR="00244E32" w:rsidRDefault="00244E32" w:rsidP="00F45004">
            <w:pPr>
              <w:pStyle w:val="ListNumber"/>
              <w:numPr>
                <w:ilvl w:val="0"/>
                <w:numId w:val="4"/>
              </w:numPr>
              <w:tabs>
                <w:tab w:val="clear" w:pos="348"/>
                <w:tab w:val="left" w:pos="174"/>
              </w:tabs>
            </w:pPr>
            <w:r>
              <w:t>Provide new drivers tips to navigate roadways safely.</w:t>
            </w:r>
          </w:p>
          <w:p w14:paraId="67BB9401" w14:textId="77777777" w:rsidR="00244E32" w:rsidRDefault="00244E32" w:rsidP="00244E32">
            <w:pPr>
              <w:pStyle w:val="ListNumber"/>
              <w:numPr>
                <w:ilvl w:val="0"/>
                <w:numId w:val="0"/>
              </w:numPr>
              <w:tabs>
                <w:tab w:val="clear" w:pos="348"/>
                <w:tab w:val="left" w:pos="174"/>
              </w:tabs>
              <w:ind w:left="348" w:hanging="348"/>
            </w:pPr>
          </w:p>
          <w:p w14:paraId="2C935B0A" w14:textId="77777777" w:rsidR="00244E32" w:rsidRPr="7D95841B" w:rsidRDefault="00244E32" w:rsidP="00244E32">
            <w:pPr>
              <w:pStyle w:val="ListNumber"/>
              <w:numPr>
                <w:ilvl w:val="0"/>
                <w:numId w:val="0"/>
              </w:numPr>
              <w:tabs>
                <w:tab w:val="clear" w:pos="348"/>
                <w:tab w:val="left" w:pos="174"/>
              </w:tabs>
            </w:pPr>
          </w:p>
        </w:tc>
      </w:tr>
      <w:tr w:rsidR="00244E32" w:rsidRPr="7D95841B" w14:paraId="539FB4E5" w14:textId="77777777" w:rsidTr="00FB3E4F">
        <w:tc>
          <w:tcPr>
            <w:tcW w:w="1111" w:type="pct"/>
            <w:tcBorders>
              <w:top w:val="single" w:sz="4" w:space="0" w:color="000000"/>
              <w:bottom w:val="single" w:sz="4" w:space="0" w:color="000000"/>
            </w:tcBorders>
          </w:tcPr>
          <w:p w14:paraId="1610F73D" w14:textId="0681A2EC" w:rsidR="00244E32" w:rsidRDefault="00244E32" w:rsidP="00244E32">
            <w:pPr>
              <w:ind w:left="360"/>
              <w:rPr>
                <w:b/>
                <w:bCs/>
              </w:rPr>
            </w:pPr>
            <w:r>
              <w:rPr>
                <w:b/>
                <w:bCs/>
              </w:rPr>
              <w:t>Questions</w:t>
            </w:r>
          </w:p>
        </w:tc>
        <w:tc>
          <w:tcPr>
            <w:tcW w:w="3889" w:type="pct"/>
            <w:tcBorders>
              <w:top w:val="single" w:sz="4" w:space="0" w:color="000000"/>
              <w:bottom w:val="single" w:sz="4" w:space="0" w:color="000000"/>
            </w:tcBorders>
          </w:tcPr>
          <w:p w14:paraId="3653E78A" w14:textId="71F9DF2F" w:rsidR="00244E32" w:rsidRPr="000E71D8" w:rsidRDefault="00244E32" w:rsidP="00244E32">
            <w:pPr>
              <w:pStyle w:val="ListNumber"/>
              <w:numPr>
                <w:ilvl w:val="0"/>
                <w:numId w:val="0"/>
              </w:numPr>
              <w:tabs>
                <w:tab w:val="clear" w:pos="348"/>
                <w:tab w:val="left" w:pos="174"/>
              </w:tabs>
            </w:pPr>
            <w:r w:rsidRPr="7D95841B">
              <w:t xml:space="preserve">Q1. </w:t>
            </w:r>
            <w:r>
              <w:t>Situational Awareness includes being aware of the roadway and the environment around</w:t>
            </w:r>
            <w:r w:rsidR="00506982">
              <w:t xml:space="preserve"> it</w:t>
            </w:r>
            <w:r>
              <w:t xml:space="preserve">. Some examples of this include. </w:t>
            </w:r>
          </w:p>
          <w:p w14:paraId="4BE66EA0" w14:textId="671E9F17" w:rsidR="00244E32" w:rsidRDefault="00506982" w:rsidP="00F45004">
            <w:pPr>
              <w:pStyle w:val="ListMultChoiceLetter"/>
              <w:numPr>
                <w:ilvl w:val="0"/>
                <w:numId w:val="5"/>
              </w:numPr>
            </w:pPr>
            <w:r>
              <w:t>Identifying the orange, rectangular sign and noting that it is indicating the start of a Work Zone.</w:t>
            </w:r>
          </w:p>
          <w:p w14:paraId="622ED3A1" w14:textId="156E887B" w:rsidR="00244E32" w:rsidRDefault="00506982" w:rsidP="00F45004">
            <w:pPr>
              <w:pStyle w:val="ListMultChoiceLetter"/>
              <w:numPr>
                <w:ilvl w:val="0"/>
                <w:numId w:val="5"/>
              </w:numPr>
            </w:pPr>
            <w:r>
              <w:t xml:space="preserve">Focusing all </w:t>
            </w:r>
            <w:r w:rsidR="002D5299">
              <w:t>your attention on the brake lights of the leading car</w:t>
            </w:r>
          </w:p>
          <w:p w14:paraId="3979A9B8" w14:textId="560593AB" w:rsidR="00244E32" w:rsidRDefault="002D5299" w:rsidP="00F45004">
            <w:pPr>
              <w:pStyle w:val="ListMultChoiceLetter"/>
              <w:numPr>
                <w:ilvl w:val="0"/>
                <w:numId w:val="5"/>
              </w:numPr>
            </w:pPr>
            <w:r>
              <w:t>Anticipating that the driver ahead of you might turn at the upcoming intersection because he has reduced his speed even though his indicator is off</w:t>
            </w:r>
          </w:p>
          <w:p w14:paraId="0B70D6B5" w14:textId="5C4DC871" w:rsidR="00244E32" w:rsidRDefault="002D5299" w:rsidP="00F45004">
            <w:pPr>
              <w:pStyle w:val="ListMultChoiceLetter"/>
              <w:numPr>
                <w:ilvl w:val="0"/>
                <w:numId w:val="5"/>
              </w:numPr>
            </w:pPr>
            <w:r>
              <w:t xml:space="preserve">Keeping the same cruise control settings even after it has started raining. </w:t>
            </w:r>
          </w:p>
          <w:p w14:paraId="02E98F96" w14:textId="77777777" w:rsidR="00244E32" w:rsidRDefault="00244E32" w:rsidP="00244E32">
            <w:pPr>
              <w:pStyle w:val="ListMultChoiceLetter"/>
              <w:numPr>
                <w:ilvl w:val="0"/>
                <w:numId w:val="0"/>
              </w:numPr>
              <w:ind w:left="720" w:hanging="360"/>
            </w:pPr>
          </w:p>
          <w:p w14:paraId="553618F3" w14:textId="4954D9E6" w:rsidR="00244E32" w:rsidRDefault="00244E32" w:rsidP="00244E32">
            <w:pPr>
              <w:pStyle w:val="ListMultChoiceLetter"/>
              <w:numPr>
                <w:ilvl w:val="0"/>
                <w:numId w:val="0"/>
              </w:numPr>
            </w:pPr>
            <w:r>
              <w:t xml:space="preserve">Answer: </w:t>
            </w:r>
            <w:r w:rsidR="002D5299">
              <w:t>a and c</w:t>
            </w:r>
          </w:p>
          <w:p w14:paraId="1768099C" w14:textId="54AB30CD" w:rsidR="00244E32" w:rsidRDefault="00244E32" w:rsidP="00244E32">
            <w:pPr>
              <w:pStyle w:val="AnswerCorrect"/>
              <w:rPr>
                <w:rFonts w:eastAsia="SimSun"/>
                <w:b w:val="0"/>
                <w:bCs/>
                <w:szCs w:val="24"/>
              </w:rPr>
            </w:pPr>
            <w:r>
              <w:rPr>
                <w:rFonts w:eastAsia="SimSun"/>
                <w:b w:val="0"/>
                <w:bCs/>
                <w:szCs w:val="24"/>
              </w:rPr>
              <w:t xml:space="preserve">Feedback: </w:t>
            </w:r>
            <w:r w:rsidR="002D5299">
              <w:rPr>
                <w:rFonts w:eastAsia="SimSun"/>
                <w:b w:val="0"/>
                <w:bCs/>
                <w:szCs w:val="24"/>
              </w:rPr>
              <w:t>In order to handle different scenarios when driving you should pay attention to the changes taking place and identify how they may impact driving conditions</w:t>
            </w:r>
            <w:r>
              <w:rPr>
                <w:rFonts w:eastAsia="SimSun"/>
                <w:b w:val="0"/>
                <w:bCs/>
                <w:szCs w:val="24"/>
              </w:rPr>
              <w:t>.</w:t>
            </w:r>
            <w:r w:rsidR="002D5299">
              <w:rPr>
                <w:rFonts w:eastAsia="SimSun"/>
                <w:b w:val="0"/>
                <w:bCs/>
                <w:szCs w:val="24"/>
              </w:rPr>
              <w:t xml:space="preserve"> You also need to consider how other drivers will react to the changes and adjust accordingly. </w:t>
            </w:r>
          </w:p>
          <w:p w14:paraId="0D455C4C" w14:textId="77777777" w:rsidR="00244E32" w:rsidRPr="00E87505" w:rsidRDefault="00244E32" w:rsidP="00244E32">
            <w:pPr>
              <w:pStyle w:val="AnswerCorrect"/>
              <w:rPr>
                <w:rFonts w:eastAsia="SimSun"/>
                <w:b w:val="0"/>
                <w:bCs/>
                <w:szCs w:val="24"/>
              </w:rPr>
            </w:pPr>
          </w:p>
          <w:p w14:paraId="38F2930C" w14:textId="77777777" w:rsidR="00244E32" w:rsidRDefault="00244E32" w:rsidP="00244E32">
            <w:pPr>
              <w:pStyle w:val="AnswerCorrect"/>
              <w:rPr>
                <w:b w:val="0"/>
              </w:rPr>
            </w:pPr>
          </w:p>
          <w:p w14:paraId="4CFFF91E" w14:textId="77777777" w:rsidR="00244E32" w:rsidRDefault="00244E32" w:rsidP="00244E32">
            <w:pPr>
              <w:pStyle w:val="AnswerCorrect"/>
              <w:rPr>
                <w:b w:val="0"/>
              </w:rPr>
            </w:pPr>
          </w:p>
          <w:p w14:paraId="1304D1DD" w14:textId="02F335B6" w:rsidR="00244E32" w:rsidRDefault="00244E32" w:rsidP="00244E32">
            <w:pPr>
              <w:pStyle w:val="AnswerCorrect"/>
              <w:rPr>
                <w:b w:val="0"/>
              </w:rPr>
            </w:pPr>
            <w:r>
              <w:rPr>
                <w:b w:val="0"/>
              </w:rPr>
              <w:t xml:space="preserve">Q2: </w:t>
            </w:r>
            <w:r w:rsidR="00315127">
              <w:rPr>
                <w:b w:val="0"/>
              </w:rPr>
              <w:t xml:space="preserve">If I want to be aware of my surrounding while driving I should </w:t>
            </w:r>
          </w:p>
          <w:p w14:paraId="3AF3B638" w14:textId="77777777" w:rsidR="00244E32" w:rsidRDefault="00244E32" w:rsidP="00244E32">
            <w:pPr>
              <w:pStyle w:val="AnswerCorrect"/>
              <w:rPr>
                <w:b w:val="0"/>
              </w:rPr>
            </w:pPr>
          </w:p>
          <w:p w14:paraId="32A25F42" w14:textId="534C0302" w:rsidR="00244E32" w:rsidRDefault="00315127" w:rsidP="00F45004">
            <w:pPr>
              <w:pStyle w:val="AnswerCorrect"/>
              <w:numPr>
                <w:ilvl w:val="0"/>
                <w:numId w:val="6"/>
              </w:numPr>
              <w:rPr>
                <w:b w:val="0"/>
              </w:rPr>
            </w:pPr>
            <w:r>
              <w:rPr>
                <w:b w:val="0"/>
              </w:rPr>
              <w:t>Scan conditions 20 to 30 seconds ahead of me</w:t>
            </w:r>
          </w:p>
          <w:p w14:paraId="1A2D2372" w14:textId="0BC0D4C0" w:rsidR="00244E32" w:rsidRDefault="00315127" w:rsidP="00F45004">
            <w:pPr>
              <w:pStyle w:val="AnswerCorrect"/>
              <w:numPr>
                <w:ilvl w:val="0"/>
                <w:numId w:val="6"/>
              </w:numPr>
              <w:rPr>
                <w:b w:val="0"/>
              </w:rPr>
            </w:pPr>
            <w:r>
              <w:rPr>
                <w:b w:val="0"/>
              </w:rPr>
              <w:t>Look from side to side while I drive</w:t>
            </w:r>
            <w:r w:rsidR="00244E32">
              <w:rPr>
                <w:b w:val="0"/>
              </w:rPr>
              <w:t>.</w:t>
            </w:r>
          </w:p>
          <w:p w14:paraId="50B5964B" w14:textId="73FB1948" w:rsidR="00244E32" w:rsidRDefault="00244E32" w:rsidP="00F45004">
            <w:pPr>
              <w:pStyle w:val="AnswerCorrect"/>
              <w:numPr>
                <w:ilvl w:val="0"/>
                <w:numId w:val="6"/>
              </w:numPr>
              <w:rPr>
                <w:b w:val="0"/>
              </w:rPr>
            </w:pPr>
            <w:r>
              <w:rPr>
                <w:b w:val="0"/>
              </w:rPr>
              <w:t xml:space="preserve">Check </w:t>
            </w:r>
            <w:r w:rsidR="00315127">
              <w:rPr>
                <w:b w:val="0"/>
              </w:rPr>
              <w:t>my mirror intermittently</w:t>
            </w:r>
            <w:r>
              <w:rPr>
                <w:b w:val="0"/>
              </w:rPr>
              <w:t>.</w:t>
            </w:r>
            <w:r w:rsidR="00315127">
              <w:rPr>
                <w:b w:val="0"/>
              </w:rPr>
              <w:t xml:space="preserve"> </w:t>
            </w:r>
          </w:p>
          <w:p w14:paraId="615398D4" w14:textId="728C0896" w:rsidR="00244E32" w:rsidRDefault="00315127" w:rsidP="00F45004">
            <w:pPr>
              <w:pStyle w:val="AnswerCorrect"/>
              <w:numPr>
                <w:ilvl w:val="0"/>
                <w:numId w:val="6"/>
              </w:numPr>
              <w:rPr>
                <w:b w:val="0"/>
              </w:rPr>
            </w:pPr>
            <w:r>
              <w:rPr>
                <w:b w:val="0"/>
              </w:rPr>
              <w:t>All the above</w:t>
            </w:r>
            <w:r w:rsidR="00244E32">
              <w:rPr>
                <w:b w:val="0"/>
              </w:rPr>
              <w:t>.</w:t>
            </w:r>
          </w:p>
          <w:p w14:paraId="037A2A01" w14:textId="77777777" w:rsidR="00315127" w:rsidRDefault="00315127" w:rsidP="00315127">
            <w:pPr>
              <w:pStyle w:val="AnswerCorrect"/>
              <w:rPr>
                <w:b w:val="0"/>
              </w:rPr>
            </w:pPr>
          </w:p>
          <w:p w14:paraId="5ADCF85D" w14:textId="119035BF" w:rsidR="00244E32" w:rsidRDefault="00244E32" w:rsidP="00244E32">
            <w:pPr>
              <w:pStyle w:val="AnswerCorrect"/>
              <w:rPr>
                <w:b w:val="0"/>
              </w:rPr>
            </w:pPr>
            <w:r>
              <w:rPr>
                <w:b w:val="0"/>
              </w:rPr>
              <w:t xml:space="preserve">Answer: </w:t>
            </w:r>
            <w:r w:rsidR="00315127">
              <w:rPr>
                <w:b w:val="0"/>
              </w:rPr>
              <w:t xml:space="preserve">d. </w:t>
            </w:r>
          </w:p>
          <w:p w14:paraId="6A30F926" w14:textId="77777777" w:rsidR="00244E32" w:rsidRDefault="00244E32" w:rsidP="00244E32">
            <w:pPr>
              <w:pStyle w:val="AnswerCorrect"/>
              <w:rPr>
                <w:b w:val="0"/>
              </w:rPr>
            </w:pPr>
          </w:p>
          <w:p w14:paraId="73D32030" w14:textId="0D6372A4" w:rsidR="00244E32" w:rsidRDefault="00244E32" w:rsidP="00244E32">
            <w:pPr>
              <w:pStyle w:val="AnswerCorrect"/>
              <w:rPr>
                <w:b w:val="0"/>
              </w:rPr>
            </w:pPr>
            <w:r>
              <w:rPr>
                <w:b w:val="0"/>
              </w:rPr>
              <w:t xml:space="preserve">Feedback: </w:t>
            </w:r>
            <w:r w:rsidR="00315127">
              <w:rPr>
                <w:b w:val="0"/>
              </w:rPr>
              <w:t xml:space="preserve">Scanning ahead, looking from side to side and checking all your mirrors while you are driving will give you a good appreciation of your </w:t>
            </w:r>
            <w:r w:rsidR="00EB7648">
              <w:rPr>
                <w:b w:val="0"/>
              </w:rPr>
              <w:t>surroundings. This will help you respond faster to changes that occur during your drive.</w:t>
            </w:r>
          </w:p>
          <w:p w14:paraId="0586B52C" w14:textId="77777777" w:rsidR="00244E32" w:rsidRDefault="00244E32" w:rsidP="00244E32">
            <w:pPr>
              <w:pStyle w:val="AnswerCorrect"/>
              <w:rPr>
                <w:b w:val="0"/>
              </w:rPr>
            </w:pPr>
          </w:p>
          <w:p w14:paraId="1BE10379" w14:textId="77777777" w:rsidR="00244E32" w:rsidRDefault="00244E32" w:rsidP="00244E32">
            <w:pPr>
              <w:pStyle w:val="AnswerCorrect"/>
              <w:rPr>
                <w:b w:val="0"/>
              </w:rPr>
            </w:pPr>
          </w:p>
          <w:p w14:paraId="224EEC0F" w14:textId="77777777" w:rsidR="00244E32" w:rsidRDefault="00244E32" w:rsidP="00244E32">
            <w:pPr>
              <w:pStyle w:val="AnswerCorrect"/>
              <w:rPr>
                <w:b w:val="0"/>
              </w:rPr>
            </w:pPr>
          </w:p>
          <w:p w14:paraId="48C2D0A4" w14:textId="3BC5C48A" w:rsidR="00244E32" w:rsidRDefault="00244E32" w:rsidP="00244E32">
            <w:pPr>
              <w:pStyle w:val="AnswerCorrect"/>
              <w:rPr>
                <w:b w:val="0"/>
              </w:rPr>
            </w:pPr>
            <w:r>
              <w:rPr>
                <w:b w:val="0"/>
              </w:rPr>
              <w:t xml:space="preserve">Q3: </w:t>
            </w:r>
            <w:r w:rsidR="00EB7648">
              <w:rPr>
                <w:b w:val="0"/>
              </w:rPr>
              <w:t>Sharing the road with other users means that I need to be aware that</w:t>
            </w:r>
            <w:r>
              <w:rPr>
                <w:b w:val="0"/>
              </w:rPr>
              <w:t xml:space="preserve"> </w:t>
            </w:r>
            <w:r>
              <w:rPr>
                <w:b w:val="0"/>
              </w:rPr>
              <w:br/>
            </w:r>
          </w:p>
          <w:p w14:paraId="74CB1192" w14:textId="1A45A23D" w:rsidR="00244E32" w:rsidRDefault="00EB7648" w:rsidP="00F45004">
            <w:pPr>
              <w:pStyle w:val="AnswerCorrect"/>
              <w:numPr>
                <w:ilvl w:val="0"/>
                <w:numId w:val="7"/>
              </w:numPr>
              <w:rPr>
                <w:b w:val="0"/>
              </w:rPr>
            </w:pPr>
            <w:r>
              <w:rPr>
                <w:b w:val="0"/>
              </w:rPr>
              <w:lastRenderedPageBreak/>
              <w:t>A pedestrian might be in a crosswalk if a vehicle is stopped there. I should not attempt to pass that vehicle</w:t>
            </w:r>
          </w:p>
          <w:p w14:paraId="2D6E00C1" w14:textId="07EABD2B" w:rsidR="00244E32" w:rsidRDefault="00EB7648" w:rsidP="00F45004">
            <w:pPr>
              <w:pStyle w:val="AnswerCorrect"/>
              <w:numPr>
                <w:ilvl w:val="0"/>
                <w:numId w:val="7"/>
              </w:numPr>
              <w:rPr>
                <w:b w:val="0"/>
              </w:rPr>
            </w:pPr>
            <w:r>
              <w:rPr>
                <w:b w:val="0"/>
              </w:rPr>
              <w:t>A cyclist could be in my blind spot. I should double-check before changing lanes or turning</w:t>
            </w:r>
            <w:r w:rsidR="00244E32">
              <w:rPr>
                <w:b w:val="0"/>
              </w:rPr>
              <w:t>.</w:t>
            </w:r>
          </w:p>
          <w:p w14:paraId="701FC98C" w14:textId="3584224E" w:rsidR="00244E32" w:rsidRDefault="00EB7648" w:rsidP="00F45004">
            <w:pPr>
              <w:pStyle w:val="AnswerCorrect"/>
              <w:numPr>
                <w:ilvl w:val="0"/>
                <w:numId w:val="7"/>
              </w:numPr>
              <w:rPr>
                <w:b w:val="0"/>
              </w:rPr>
            </w:pPr>
            <w:r>
              <w:rPr>
                <w:b w:val="0"/>
              </w:rPr>
              <w:t>Large trucks have several blind spots and require plenty of room for maneuvering. I should try to remain visible and give them plenty of room when driving</w:t>
            </w:r>
          </w:p>
          <w:p w14:paraId="0E83ED1C" w14:textId="11145BFF" w:rsidR="00244E32" w:rsidRDefault="00CD196D" w:rsidP="00F45004">
            <w:pPr>
              <w:pStyle w:val="AnswerCorrect"/>
              <w:numPr>
                <w:ilvl w:val="0"/>
                <w:numId w:val="7"/>
              </w:numPr>
              <w:rPr>
                <w:b w:val="0"/>
              </w:rPr>
            </w:pPr>
            <w:r>
              <w:rPr>
                <w:b w:val="0"/>
              </w:rPr>
              <w:t>All the above</w:t>
            </w:r>
            <w:r w:rsidR="00244E32">
              <w:rPr>
                <w:b w:val="0"/>
              </w:rPr>
              <w:t>.</w:t>
            </w:r>
          </w:p>
          <w:p w14:paraId="762BF85A" w14:textId="77777777" w:rsidR="00244E32" w:rsidRPr="00B52362" w:rsidRDefault="00244E32" w:rsidP="00244E32">
            <w:pPr>
              <w:pStyle w:val="AnswerCorrect"/>
              <w:ind w:left="720"/>
              <w:rPr>
                <w:b w:val="0"/>
              </w:rPr>
            </w:pPr>
          </w:p>
          <w:p w14:paraId="0FE382D8" w14:textId="62BE24F4" w:rsidR="00244E32" w:rsidRDefault="00244E32" w:rsidP="00244E32">
            <w:pPr>
              <w:pStyle w:val="AnswerCorrect"/>
              <w:rPr>
                <w:b w:val="0"/>
              </w:rPr>
            </w:pPr>
            <w:r>
              <w:rPr>
                <w:b w:val="0"/>
              </w:rPr>
              <w:t xml:space="preserve">Answer: </w:t>
            </w:r>
            <w:r w:rsidR="00CD196D">
              <w:rPr>
                <w:b w:val="0"/>
              </w:rPr>
              <w:t>d</w:t>
            </w:r>
          </w:p>
          <w:p w14:paraId="261F4C8C" w14:textId="77777777" w:rsidR="00244E32" w:rsidRDefault="00244E32" w:rsidP="00244E32">
            <w:pPr>
              <w:pStyle w:val="AnswerCorrect"/>
              <w:rPr>
                <w:b w:val="0"/>
              </w:rPr>
            </w:pPr>
          </w:p>
          <w:p w14:paraId="19C8538E" w14:textId="3BA555FE" w:rsidR="00244E32" w:rsidRDefault="00244E32" w:rsidP="00244E32">
            <w:pPr>
              <w:pStyle w:val="AnswerCorrect"/>
              <w:rPr>
                <w:b w:val="0"/>
              </w:rPr>
            </w:pPr>
            <w:r>
              <w:rPr>
                <w:b w:val="0"/>
              </w:rPr>
              <w:t xml:space="preserve">Feedback: </w:t>
            </w:r>
            <w:r w:rsidR="00CD196D">
              <w:rPr>
                <w:b w:val="0"/>
              </w:rPr>
              <w:t xml:space="preserve">When driving, it is important to be mindful of other road users. Pedestrians and cyclists are the most vulnerable road </w:t>
            </w:r>
            <w:r w:rsidR="00F45004">
              <w:rPr>
                <w:b w:val="0"/>
              </w:rPr>
              <w:t>users;</w:t>
            </w:r>
            <w:r w:rsidR="00CD196D">
              <w:rPr>
                <w:b w:val="0"/>
              </w:rPr>
              <w:t xml:space="preserve"> </w:t>
            </w:r>
            <w:r w:rsidR="00F45004">
              <w:rPr>
                <w:b w:val="0"/>
              </w:rPr>
              <w:t>therefore,</w:t>
            </w:r>
            <w:r w:rsidR="00CD196D">
              <w:rPr>
                <w:b w:val="0"/>
              </w:rPr>
              <w:t xml:space="preserve"> you should take extra care when sharing the road with them. Also, be mindful of your location relative to other vehicles, especially trucks and trailers, since they have larger blind spots.</w:t>
            </w:r>
            <w:r>
              <w:rPr>
                <w:b w:val="0"/>
              </w:rPr>
              <w:t xml:space="preserve"> </w:t>
            </w:r>
          </w:p>
          <w:p w14:paraId="353A2702" w14:textId="77777777" w:rsidR="00244E32" w:rsidRDefault="00244E32" w:rsidP="00244E32">
            <w:pPr>
              <w:pStyle w:val="AnswerCorrect"/>
              <w:rPr>
                <w:b w:val="0"/>
              </w:rPr>
            </w:pPr>
          </w:p>
          <w:p w14:paraId="12F748F4" w14:textId="77777777" w:rsidR="00244E32" w:rsidRDefault="00244E32" w:rsidP="00244E32">
            <w:pPr>
              <w:pStyle w:val="AnswerCorrect"/>
            </w:pPr>
          </w:p>
          <w:p w14:paraId="33B66839" w14:textId="77777777" w:rsidR="00244E32" w:rsidRDefault="00244E32" w:rsidP="00244E32">
            <w:pPr>
              <w:pStyle w:val="AnswerCorrect"/>
            </w:pPr>
          </w:p>
          <w:p w14:paraId="77C9134B" w14:textId="77777777" w:rsidR="00244E32" w:rsidRDefault="00244E32" w:rsidP="00244E32">
            <w:pPr>
              <w:pStyle w:val="AnswerCorrect"/>
            </w:pPr>
          </w:p>
          <w:p w14:paraId="77F6141C" w14:textId="4791F996" w:rsidR="00244E32" w:rsidRDefault="00244E32" w:rsidP="00244E32">
            <w:pPr>
              <w:pStyle w:val="AnswerCorrect"/>
              <w:rPr>
                <w:b w:val="0"/>
              </w:rPr>
            </w:pPr>
            <w:r>
              <w:rPr>
                <w:b w:val="0"/>
              </w:rPr>
              <w:t xml:space="preserve">Q4: </w:t>
            </w:r>
            <w:r w:rsidR="00447CDD">
              <w:rPr>
                <w:b w:val="0"/>
              </w:rPr>
              <w:t>Which of the following are useful for improving driving situations?</w:t>
            </w:r>
            <w:r>
              <w:rPr>
                <w:b w:val="0"/>
              </w:rPr>
              <w:t xml:space="preserve"> </w:t>
            </w:r>
            <w:r>
              <w:rPr>
                <w:b w:val="0"/>
              </w:rPr>
              <w:br/>
            </w:r>
          </w:p>
          <w:p w14:paraId="366E7DB8" w14:textId="28D72452" w:rsidR="00244E32" w:rsidRDefault="00447CDD" w:rsidP="00F45004">
            <w:pPr>
              <w:pStyle w:val="AnswerCorrect"/>
              <w:numPr>
                <w:ilvl w:val="0"/>
                <w:numId w:val="8"/>
              </w:numPr>
              <w:rPr>
                <w:b w:val="0"/>
              </w:rPr>
            </w:pPr>
            <w:r>
              <w:rPr>
                <w:b w:val="0"/>
              </w:rPr>
              <w:t>Keep all your mirrors at factory settings because it provides maximum visibility</w:t>
            </w:r>
          </w:p>
          <w:p w14:paraId="47D9C5F3" w14:textId="1970A4B7" w:rsidR="00244E32" w:rsidRDefault="00447CDD" w:rsidP="00F45004">
            <w:pPr>
              <w:pStyle w:val="AnswerCorrect"/>
              <w:numPr>
                <w:ilvl w:val="0"/>
                <w:numId w:val="8"/>
              </w:numPr>
              <w:rPr>
                <w:b w:val="0"/>
              </w:rPr>
            </w:pPr>
            <w:r>
              <w:rPr>
                <w:b w:val="0"/>
              </w:rPr>
              <w:t>Use horns and turn signals appropriately when communicating your plans or drawing the attention of other road users.</w:t>
            </w:r>
          </w:p>
          <w:p w14:paraId="088BC768" w14:textId="3FDE7A7F" w:rsidR="00244E32" w:rsidRDefault="00447CDD" w:rsidP="00F45004">
            <w:pPr>
              <w:pStyle w:val="AnswerCorrect"/>
              <w:numPr>
                <w:ilvl w:val="0"/>
                <w:numId w:val="8"/>
              </w:numPr>
              <w:rPr>
                <w:b w:val="0"/>
              </w:rPr>
            </w:pPr>
            <w:r>
              <w:rPr>
                <w:b w:val="0"/>
              </w:rPr>
              <w:t>Turn up the music when driving to drown out the noise coming from outside your car.</w:t>
            </w:r>
          </w:p>
          <w:p w14:paraId="1E963C5B" w14:textId="4C92E375" w:rsidR="00447CDD" w:rsidRDefault="00447CDD" w:rsidP="00F45004">
            <w:pPr>
              <w:pStyle w:val="AnswerCorrect"/>
              <w:numPr>
                <w:ilvl w:val="0"/>
                <w:numId w:val="8"/>
              </w:numPr>
              <w:rPr>
                <w:b w:val="0"/>
              </w:rPr>
            </w:pPr>
            <w:r>
              <w:rPr>
                <w:b w:val="0"/>
              </w:rPr>
              <w:t xml:space="preserve">Focus on staying in your lane when navigating horizontal curves regardless of your speed. </w:t>
            </w:r>
          </w:p>
          <w:p w14:paraId="756DA93C" w14:textId="77777777" w:rsidR="00244E32" w:rsidRPr="00B52362" w:rsidRDefault="00244E32" w:rsidP="00244E32">
            <w:pPr>
              <w:pStyle w:val="AnswerCorrect"/>
              <w:ind w:left="720"/>
              <w:rPr>
                <w:b w:val="0"/>
              </w:rPr>
            </w:pPr>
          </w:p>
          <w:p w14:paraId="0B025571" w14:textId="77777777" w:rsidR="00244E32" w:rsidRDefault="00244E32" w:rsidP="00244E32">
            <w:pPr>
              <w:pStyle w:val="AnswerCorrect"/>
              <w:rPr>
                <w:b w:val="0"/>
              </w:rPr>
            </w:pPr>
            <w:r>
              <w:rPr>
                <w:b w:val="0"/>
              </w:rPr>
              <w:t xml:space="preserve">Answer: b </w:t>
            </w:r>
          </w:p>
          <w:p w14:paraId="7394803A" w14:textId="77777777" w:rsidR="00244E32" w:rsidRDefault="00244E32" w:rsidP="00244E32">
            <w:pPr>
              <w:pStyle w:val="AnswerCorrect"/>
              <w:rPr>
                <w:b w:val="0"/>
              </w:rPr>
            </w:pPr>
          </w:p>
          <w:p w14:paraId="23082968" w14:textId="2EDA45FE" w:rsidR="00244E32" w:rsidRDefault="00244E32" w:rsidP="00244E32">
            <w:pPr>
              <w:pStyle w:val="AnswerCorrect"/>
              <w:rPr>
                <w:b w:val="0"/>
              </w:rPr>
            </w:pPr>
            <w:r>
              <w:rPr>
                <w:b w:val="0"/>
              </w:rPr>
              <w:t xml:space="preserve">Feedback: </w:t>
            </w:r>
            <w:r w:rsidR="00447CDD">
              <w:rPr>
                <w:b w:val="0"/>
              </w:rPr>
              <w:t xml:space="preserve">It is advisable to know your vehicle specification, safety equipment and communication features before driving. In addition to this, set up the environment in your car in a way that you are still able to observe and hear what is going on outside your vehicle. </w:t>
            </w:r>
          </w:p>
          <w:p w14:paraId="0B2949D6" w14:textId="77777777" w:rsidR="00244E32" w:rsidRDefault="00244E32" w:rsidP="00244E32">
            <w:pPr>
              <w:pStyle w:val="AnswerCorrect"/>
              <w:rPr>
                <w:b w:val="0"/>
              </w:rPr>
            </w:pPr>
          </w:p>
          <w:p w14:paraId="4A023C0E" w14:textId="77777777" w:rsidR="00244E32" w:rsidRDefault="00244E32" w:rsidP="00244E32">
            <w:pPr>
              <w:pStyle w:val="AnswerCorrect"/>
              <w:rPr>
                <w:b w:val="0"/>
              </w:rPr>
            </w:pPr>
          </w:p>
          <w:p w14:paraId="52C6D075" w14:textId="77777777" w:rsidR="00244E32" w:rsidRDefault="00244E32" w:rsidP="00244E32">
            <w:pPr>
              <w:pStyle w:val="AnswerCorrect"/>
              <w:rPr>
                <w:b w:val="0"/>
              </w:rPr>
            </w:pPr>
          </w:p>
          <w:p w14:paraId="23E99902" w14:textId="77777777" w:rsidR="00244E32" w:rsidRPr="7D95841B" w:rsidRDefault="00244E32" w:rsidP="00CD196D">
            <w:pPr>
              <w:pStyle w:val="AnswerCorrect"/>
            </w:pPr>
          </w:p>
        </w:tc>
      </w:tr>
    </w:tbl>
    <w:p w14:paraId="78D863EC" w14:textId="77777777" w:rsidR="00AA1B4A" w:rsidRDefault="00AA1B4A"/>
    <w:sectPr w:rsidR="00AA1B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7F87FA" w16cex:dateUtc="2024-05-24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AD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66156"/>
    <w:multiLevelType w:val="hybridMultilevel"/>
    <w:tmpl w:val="BA085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773D7"/>
    <w:multiLevelType w:val="hybridMultilevel"/>
    <w:tmpl w:val="90AECC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968FE"/>
    <w:multiLevelType w:val="hybridMultilevel"/>
    <w:tmpl w:val="7B529ED8"/>
    <w:lvl w:ilvl="0" w:tplc="50FC27C6">
      <w:start w:val="1"/>
      <w:numFmt w:val="lowerLetter"/>
      <w:lvlText w:val="%1."/>
      <w:lvlJc w:val="left"/>
      <w:pPr>
        <w:ind w:left="720" w:hanging="360"/>
      </w:pPr>
      <w:rPr>
        <w:rFonts w:hint="default"/>
      </w:rPr>
    </w:lvl>
    <w:lvl w:ilvl="1" w:tplc="4CBC303E">
      <w:start w:val="1"/>
      <w:numFmt w:val="lowerLetter"/>
      <w:pStyle w:val="ListNumber"/>
      <w:lvlText w:val="%2."/>
      <w:lvlJc w:val="left"/>
      <w:pPr>
        <w:ind w:left="1440" w:hanging="360"/>
      </w:pPr>
    </w:lvl>
    <w:lvl w:ilvl="2" w:tplc="04B6F930">
      <w:start w:val="1"/>
      <w:numFmt w:val="lowerRoman"/>
      <w:lvlText w:val="%3."/>
      <w:lvlJc w:val="right"/>
      <w:pPr>
        <w:ind w:left="2160" w:hanging="180"/>
      </w:pPr>
    </w:lvl>
    <w:lvl w:ilvl="3" w:tplc="FEE2D6B4">
      <w:start w:val="1"/>
      <w:numFmt w:val="decimal"/>
      <w:lvlText w:val="%4.)"/>
      <w:lvlJc w:val="left"/>
      <w:pPr>
        <w:ind w:left="2880" w:hanging="360"/>
      </w:pPr>
      <w:rPr>
        <w:rFonts w:hint="default"/>
      </w:rPr>
    </w:lvl>
    <w:lvl w:ilvl="4" w:tplc="15384FAC">
      <w:start w:val="1"/>
      <w:numFmt w:val="lowerLetter"/>
      <w:lvlText w:val="%5."/>
      <w:lvlJc w:val="left"/>
      <w:pPr>
        <w:ind w:left="3600" w:hanging="360"/>
      </w:pPr>
    </w:lvl>
    <w:lvl w:ilvl="5" w:tplc="F5602EE0">
      <w:start w:val="1"/>
      <w:numFmt w:val="lowerRoman"/>
      <w:lvlText w:val="%6."/>
      <w:lvlJc w:val="right"/>
      <w:pPr>
        <w:ind w:left="4320" w:hanging="180"/>
      </w:pPr>
    </w:lvl>
    <w:lvl w:ilvl="6" w:tplc="CFB85D3E">
      <w:start w:val="1"/>
      <w:numFmt w:val="decimal"/>
      <w:lvlText w:val="%7."/>
      <w:lvlJc w:val="left"/>
      <w:pPr>
        <w:ind w:left="5040" w:hanging="360"/>
      </w:pPr>
    </w:lvl>
    <w:lvl w:ilvl="7" w:tplc="794AAB12">
      <w:start w:val="1"/>
      <w:numFmt w:val="lowerLetter"/>
      <w:lvlText w:val="%8."/>
      <w:lvlJc w:val="left"/>
      <w:pPr>
        <w:ind w:left="5760" w:hanging="360"/>
      </w:pPr>
    </w:lvl>
    <w:lvl w:ilvl="8" w:tplc="76FC1A66">
      <w:start w:val="1"/>
      <w:numFmt w:val="lowerRoman"/>
      <w:lvlText w:val="%9."/>
      <w:lvlJc w:val="right"/>
      <w:pPr>
        <w:ind w:left="6480" w:hanging="180"/>
      </w:pPr>
    </w:lvl>
  </w:abstractNum>
  <w:abstractNum w:abstractNumId="4" w15:restartNumberingAfterBreak="0">
    <w:nsid w:val="316767BC"/>
    <w:multiLevelType w:val="hybridMultilevel"/>
    <w:tmpl w:val="BED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D1A2B"/>
    <w:multiLevelType w:val="hybridMultilevel"/>
    <w:tmpl w:val="53F43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E0DD9"/>
    <w:multiLevelType w:val="hybridMultilevel"/>
    <w:tmpl w:val="14A0A5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5196D"/>
    <w:multiLevelType w:val="hybridMultilevel"/>
    <w:tmpl w:val="4D0427C8"/>
    <w:lvl w:ilvl="0" w:tplc="FFFFFFFF">
      <w:start w:val="1"/>
      <w:numFmt w:val="lowerLetter"/>
      <w:pStyle w:val="ListMultChoice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4"/>
  </w:num>
  <w:num w:numId="5">
    <w:abstractNumId w:val="2"/>
  </w:num>
  <w:num w:numId="6">
    <w:abstractNumId w:val="1"/>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EB"/>
    <w:rsid w:val="00005B5B"/>
    <w:rsid w:val="00014EF8"/>
    <w:rsid w:val="0002117B"/>
    <w:rsid w:val="00022AA7"/>
    <w:rsid w:val="00032C47"/>
    <w:rsid w:val="00060341"/>
    <w:rsid w:val="000901B5"/>
    <w:rsid w:val="000B049D"/>
    <w:rsid w:val="000C4090"/>
    <w:rsid w:val="001114AD"/>
    <w:rsid w:val="00113481"/>
    <w:rsid w:val="001952A2"/>
    <w:rsid w:val="0019792B"/>
    <w:rsid w:val="001B0A72"/>
    <w:rsid w:val="001C3D5E"/>
    <w:rsid w:val="002000C8"/>
    <w:rsid w:val="00244E32"/>
    <w:rsid w:val="00291182"/>
    <w:rsid w:val="002A2662"/>
    <w:rsid w:val="002C40E9"/>
    <w:rsid w:val="002C7760"/>
    <w:rsid w:val="002D5299"/>
    <w:rsid w:val="00315127"/>
    <w:rsid w:val="00326321"/>
    <w:rsid w:val="0034525E"/>
    <w:rsid w:val="00376F27"/>
    <w:rsid w:val="003C7123"/>
    <w:rsid w:val="00431A12"/>
    <w:rsid w:val="00447CDD"/>
    <w:rsid w:val="0047165A"/>
    <w:rsid w:val="00487AE6"/>
    <w:rsid w:val="004953A6"/>
    <w:rsid w:val="00495AB6"/>
    <w:rsid w:val="004B7A9C"/>
    <w:rsid w:val="004C53A6"/>
    <w:rsid w:val="004F535B"/>
    <w:rsid w:val="00506982"/>
    <w:rsid w:val="005435A6"/>
    <w:rsid w:val="00550996"/>
    <w:rsid w:val="005746C1"/>
    <w:rsid w:val="00582786"/>
    <w:rsid w:val="005A2E2C"/>
    <w:rsid w:val="005B39D0"/>
    <w:rsid w:val="005D6174"/>
    <w:rsid w:val="006178AE"/>
    <w:rsid w:val="00647981"/>
    <w:rsid w:val="006636AB"/>
    <w:rsid w:val="00666298"/>
    <w:rsid w:val="006866E3"/>
    <w:rsid w:val="0069497E"/>
    <w:rsid w:val="006A254A"/>
    <w:rsid w:val="006C1BB8"/>
    <w:rsid w:val="006C6888"/>
    <w:rsid w:val="006D6EDE"/>
    <w:rsid w:val="00727A73"/>
    <w:rsid w:val="007343B3"/>
    <w:rsid w:val="00751DDC"/>
    <w:rsid w:val="00775008"/>
    <w:rsid w:val="00833BDE"/>
    <w:rsid w:val="00866824"/>
    <w:rsid w:val="008D1F87"/>
    <w:rsid w:val="008D594E"/>
    <w:rsid w:val="008E1925"/>
    <w:rsid w:val="00923C33"/>
    <w:rsid w:val="0094066A"/>
    <w:rsid w:val="009937CA"/>
    <w:rsid w:val="009979C2"/>
    <w:rsid w:val="009F0D5F"/>
    <w:rsid w:val="00A0770C"/>
    <w:rsid w:val="00A336EB"/>
    <w:rsid w:val="00A976EC"/>
    <w:rsid w:val="00A97EA7"/>
    <w:rsid w:val="00AA1B4A"/>
    <w:rsid w:val="00AA6202"/>
    <w:rsid w:val="00AE0CF9"/>
    <w:rsid w:val="00B2523E"/>
    <w:rsid w:val="00B52362"/>
    <w:rsid w:val="00B750FA"/>
    <w:rsid w:val="00B8070D"/>
    <w:rsid w:val="00B83D9E"/>
    <w:rsid w:val="00B91EF2"/>
    <w:rsid w:val="00B92A30"/>
    <w:rsid w:val="00BB6BE5"/>
    <w:rsid w:val="00BC0CEC"/>
    <w:rsid w:val="00C02022"/>
    <w:rsid w:val="00C5237C"/>
    <w:rsid w:val="00C83073"/>
    <w:rsid w:val="00C94760"/>
    <w:rsid w:val="00C95278"/>
    <w:rsid w:val="00CB6776"/>
    <w:rsid w:val="00CC59E8"/>
    <w:rsid w:val="00CD196D"/>
    <w:rsid w:val="00D03A4E"/>
    <w:rsid w:val="00D15621"/>
    <w:rsid w:val="00D31CC5"/>
    <w:rsid w:val="00D350F9"/>
    <w:rsid w:val="00D43F04"/>
    <w:rsid w:val="00D63877"/>
    <w:rsid w:val="00D8065C"/>
    <w:rsid w:val="00E4598A"/>
    <w:rsid w:val="00E862B0"/>
    <w:rsid w:val="00EB7648"/>
    <w:rsid w:val="00ED5DC1"/>
    <w:rsid w:val="00EE35C6"/>
    <w:rsid w:val="00EE4F01"/>
    <w:rsid w:val="00F177C1"/>
    <w:rsid w:val="00F45004"/>
    <w:rsid w:val="00F47A3A"/>
    <w:rsid w:val="00F7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FE0F"/>
  <w15:chartTrackingRefBased/>
  <w15:docId w15:val="{175208F4-BEA9-4A07-8A9A-FED84B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36EB"/>
    <w:pPr>
      <w:widowControl w:val="0"/>
      <w:spacing w:after="0" w:line="240" w:lineRule="auto"/>
    </w:pPr>
    <w:rPr>
      <w:rFonts w:ascii="Times New Roman" w:eastAsia="Times New Roman" w:hAnsi="Times New Roman" w:cs="Times New Roman"/>
      <w:kern w:val="0"/>
      <w:sz w:val="24"/>
      <w:szCs w:val="20"/>
      <w:lang w:val="en-US"/>
    </w:rPr>
  </w:style>
  <w:style w:type="paragraph" w:styleId="Heading1">
    <w:name w:val="heading 1"/>
    <w:basedOn w:val="Normal"/>
    <w:next w:val="Normal"/>
    <w:link w:val="Heading1Char"/>
    <w:uiPriority w:val="9"/>
    <w:qFormat/>
    <w:rsid w:val="00A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EB"/>
    <w:rPr>
      <w:rFonts w:eastAsiaTheme="majorEastAsia" w:cstheme="majorBidi"/>
      <w:color w:val="272727" w:themeColor="text1" w:themeTint="D8"/>
    </w:rPr>
  </w:style>
  <w:style w:type="paragraph" w:styleId="Title">
    <w:name w:val="Title"/>
    <w:basedOn w:val="Normal"/>
    <w:next w:val="Normal"/>
    <w:link w:val="TitleChar"/>
    <w:uiPriority w:val="10"/>
    <w:qFormat/>
    <w:rsid w:val="00A33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EB"/>
    <w:pPr>
      <w:spacing w:before="160"/>
      <w:jc w:val="center"/>
    </w:pPr>
    <w:rPr>
      <w:i/>
      <w:iCs/>
      <w:color w:val="404040" w:themeColor="text1" w:themeTint="BF"/>
    </w:rPr>
  </w:style>
  <w:style w:type="character" w:customStyle="1" w:styleId="QuoteChar">
    <w:name w:val="Quote Char"/>
    <w:basedOn w:val="DefaultParagraphFont"/>
    <w:link w:val="Quote"/>
    <w:uiPriority w:val="29"/>
    <w:rsid w:val="00A336EB"/>
    <w:rPr>
      <w:i/>
      <w:iCs/>
      <w:color w:val="404040" w:themeColor="text1" w:themeTint="BF"/>
    </w:rPr>
  </w:style>
  <w:style w:type="paragraph" w:styleId="ListParagraph">
    <w:name w:val="List Paragraph"/>
    <w:basedOn w:val="Normal"/>
    <w:uiPriority w:val="34"/>
    <w:qFormat/>
    <w:rsid w:val="00A336EB"/>
    <w:pPr>
      <w:ind w:left="720"/>
      <w:contextualSpacing/>
    </w:pPr>
  </w:style>
  <w:style w:type="character" w:styleId="IntenseEmphasis">
    <w:name w:val="Intense Emphasis"/>
    <w:basedOn w:val="DefaultParagraphFont"/>
    <w:uiPriority w:val="21"/>
    <w:qFormat/>
    <w:rsid w:val="00A336EB"/>
    <w:rPr>
      <w:i/>
      <w:iCs/>
      <w:color w:val="0F4761" w:themeColor="accent1" w:themeShade="BF"/>
    </w:rPr>
  </w:style>
  <w:style w:type="paragraph" w:styleId="IntenseQuote">
    <w:name w:val="Intense Quote"/>
    <w:basedOn w:val="Normal"/>
    <w:next w:val="Normal"/>
    <w:link w:val="IntenseQuoteChar"/>
    <w:uiPriority w:val="30"/>
    <w:qFormat/>
    <w:rsid w:val="00A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EB"/>
    <w:rPr>
      <w:i/>
      <w:iCs/>
      <w:color w:val="0F4761" w:themeColor="accent1" w:themeShade="BF"/>
    </w:rPr>
  </w:style>
  <w:style w:type="character" w:styleId="IntenseReference">
    <w:name w:val="Intense Reference"/>
    <w:basedOn w:val="DefaultParagraphFont"/>
    <w:uiPriority w:val="32"/>
    <w:qFormat/>
    <w:rsid w:val="00A336EB"/>
    <w:rPr>
      <w:b/>
      <w:bCs/>
      <w:smallCaps/>
      <w:color w:val="0F4761" w:themeColor="accent1" w:themeShade="BF"/>
      <w:spacing w:val="5"/>
    </w:rPr>
  </w:style>
  <w:style w:type="paragraph" w:customStyle="1" w:styleId="BodyText1">
    <w:name w:val="Body Text1"/>
    <w:basedOn w:val="Normal"/>
    <w:link w:val="BodyText1Char"/>
    <w:qFormat/>
    <w:rsid w:val="00A336EB"/>
    <w:pPr>
      <w:widowControl/>
      <w:spacing w:after="360"/>
      <w:contextualSpacing/>
    </w:pPr>
  </w:style>
  <w:style w:type="paragraph" w:styleId="ListNumber">
    <w:name w:val="List Number"/>
    <w:basedOn w:val="Normal"/>
    <w:qFormat/>
    <w:rsid w:val="00A336EB"/>
    <w:pPr>
      <w:numPr>
        <w:ilvl w:val="1"/>
        <w:numId w:val="1"/>
      </w:numPr>
      <w:tabs>
        <w:tab w:val="left" w:pos="348"/>
      </w:tabs>
      <w:spacing w:after="360"/>
      <w:ind w:left="348"/>
      <w:contextualSpacing/>
    </w:pPr>
    <w:rPr>
      <w:rFonts w:eastAsiaTheme="minorEastAsia" w:cstheme="minorBidi"/>
      <w:szCs w:val="22"/>
      <w:lang w:eastAsia="ko-KR"/>
    </w:rPr>
  </w:style>
  <w:style w:type="paragraph" w:styleId="ListBullet">
    <w:name w:val="List Bullet"/>
    <w:basedOn w:val="Normal"/>
    <w:link w:val="ListBulletChar"/>
    <w:qFormat/>
    <w:rsid w:val="00A336EB"/>
    <w:pPr>
      <w:numPr>
        <w:numId w:val="2"/>
      </w:numPr>
      <w:tabs>
        <w:tab w:val="clear" w:pos="360"/>
        <w:tab w:val="num" w:pos="-1080"/>
      </w:tabs>
      <w:spacing w:after="360"/>
      <w:contextualSpacing/>
    </w:pPr>
  </w:style>
  <w:style w:type="character" w:customStyle="1" w:styleId="BodyText1Char">
    <w:name w:val="Body Text1 Char"/>
    <w:basedOn w:val="DefaultParagraphFont"/>
    <w:link w:val="BodyText1"/>
    <w:locked/>
    <w:rsid w:val="00A336EB"/>
    <w:rPr>
      <w:rFonts w:ascii="Times New Roman" w:eastAsia="Times New Roman" w:hAnsi="Times New Roman" w:cs="Times New Roman"/>
      <w:kern w:val="0"/>
      <w:sz w:val="24"/>
      <w:szCs w:val="20"/>
      <w:lang w:val="en-US"/>
    </w:rPr>
  </w:style>
  <w:style w:type="table" w:styleId="TableGrid">
    <w:name w:val="Table Grid"/>
    <w:basedOn w:val="TableNormal"/>
    <w:uiPriority w:val="59"/>
    <w:rsid w:val="00A336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A336EB"/>
    <w:rPr>
      <w:rFonts w:ascii="Times New Roman" w:eastAsia="Times New Roman" w:hAnsi="Times New Roman" w:cs="Times New Roman"/>
      <w:kern w:val="0"/>
      <w:sz w:val="24"/>
      <w:szCs w:val="20"/>
      <w:lang w:val="en-US"/>
    </w:rPr>
  </w:style>
  <w:style w:type="paragraph" w:customStyle="1" w:styleId="Text-NoParagraphSpacing">
    <w:name w:val="*** Text - No Paragraph Spacing"/>
    <w:basedOn w:val="BodyText1"/>
    <w:link w:val="Text-NoParagraphSpacingChar"/>
    <w:qFormat/>
    <w:rsid w:val="00A336EB"/>
    <w:pPr>
      <w:spacing w:after="0"/>
    </w:pPr>
    <w:rPr>
      <w:rFonts w:eastAsiaTheme="minorEastAsia"/>
      <w:lang w:eastAsia="ko-KR"/>
    </w:rPr>
  </w:style>
  <w:style w:type="character" w:customStyle="1" w:styleId="Text-NoParagraphSpacingChar">
    <w:name w:val="*** Text - No Paragraph Spacing Char"/>
    <w:basedOn w:val="BodyText1Char"/>
    <w:link w:val="Text-NoParagraphSpacing"/>
    <w:rsid w:val="00A336EB"/>
    <w:rPr>
      <w:rFonts w:ascii="Times New Roman" w:eastAsiaTheme="minorEastAsia" w:hAnsi="Times New Roman" w:cs="Times New Roman"/>
      <w:kern w:val="0"/>
      <w:sz w:val="24"/>
      <w:szCs w:val="20"/>
      <w:lang w:val="en-US" w:eastAsia="ko-KR"/>
    </w:rPr>
  </w:style>
  <w:style w:type="paragraph" w:customStyle="1" w:styleId="ListMultChoiceLetter">
    <w:name w:val="List Mult Choice Letter"/>
    <w:basedOn w:val="Normal"/>
    <w:link w:val="ListMultChoiceLetterChar"/>
    <w:qFormat/>
    <w:rsid w:val="00A336EB"/>
    <w:pPr>
      <w:numPr>
        <w:numId w:val="3"/>
      </w:numPr>
      <w:ind w:left="720"/>
      <w:contextualSpacing/>
    </w:pPr>
    <w:rPr>
      <w:rFonts w:eastAsiaTheme="minorEastAsia"/>
      <w:lang w:eastAsia="ko-KR"/>
    </w:rPr>
  </w:style>
  <w:style w:type="character" w:customStyle="1" w:styleId="ListMultChoiceLetterChar">
    <w:name w:val="List Mult Choice Letter Char"/>
    <w:basedOn w:val="DefaultParagraphFont"/>
    <w:link w:val="ListMultChoiceLetter"/>
    <w:rsid w:val="00A336EB"/>
    <w:rPr>
      <w:rFonts w:ascii="Times New Roman" w:eastAsiaTheme="minorEastAsia" w:hAnsi="Times New Roman" w:cs="Times New Roman"/>
      <w:kern w:val="0"/>
      <w:sz w:val="24"/>
      <w:szCs w:val="20"/>
      <w:lang w:val="en-US" w:eastAsia="ko-KR"/>
    </w:rPr>
  </w:style>
  <w:style w:type="paragraph" w:customStyle="1" w:styleId="AnswerCorrect">
    <w:name w:val="Answer Correct"/>
    <w:basedOn w:val="BodyText1"/>
    <w:link w:val="AnswerCorrectChar"/>
    <w:qFormat/>
    <w:rsid w:val="00A336EB"/>
    <w:pPr>
      <w:spacing w:before="240" w:after="240"/>
    </w:pPr>
    <w:rPr>
      <w:rFonts w:eastAsiaTheme="minorEastAsia"/>
      <w:b/>
      <w:lang w:eastAsia="ko-KR"/>
    </w:rPr>
  </w:style>
  <w:style w:type="character" w:customStyle="1" w:styleId="AnswerCorrectChar">
    <w:name w:val="Answer Correct Char"/>
    <w:basedOn w:val="BodyText1Char"/>
    <w:link w:val="AnswerCorrect"/>
    <w:rsid w:val="00A336EB"/>
    <w:rPr>
      <w:rFonts w:ascii="Times New Roman" w:eastAsiaTheme="minorEastAsia" w:hAnsi="Times New Roman" w:cs="Times New Roman"/>
      <w:b/>
      <w:kern w:val="0"/>
      <w:sz w:val="24"/>
      <w:szCs w:val="20"/>
      <w:lang w:val="en-US" w:eastAsia="ko-KR"/>
    </w:rPr>
  </w:style>
  <w:style w:type="character" w:styleId="CommentReference">
    <w:name w:val="annotation reference"/>
    <w:basedOn w:val="DefaultParagraphFont"/>
    <w:uiPriority w:val="99"/>
    <w:semiHidden/>
    <w:unhideWhenUsed/>
    <w:rsid w:val="001114AD"/>
    <w:rPr>
      <w:sz w:val="16"/>
      <w:szCs w:val="16"/>
    </w:rPr>
  </w:style>
  <w:style w:type="paragraph" w:styleId="CommentText">
    <w:name w:val="annotation text"/>
    <w:basedOn w:val="Normal"/>
    <w:link w:val="CommentTextChar"/>
    <w:uiPriority w:val="99"/>
    <w:unhideWhenUsed/>
    <w:rsid w:val="001114AD"/>
    <w:rPr>
      <w:sz w:val="20"/>
    </w:rPr>
  </w:style>
  <w:style w:type="character" w:customStyle="1" w:styleId="CommentTextChar">
    <w:name w:val="Comment Text Char"/>
    <w:basedOn w:val="DefaultParagraphFont"/>
    <w:link w:val="CommentText"/>
    <w:uiPriority w:val="99"/>
    <w:rsid w:val="001114A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1114AD"/>
    <w:rPr>
      <w:b/>
      <w:bCs/>
    </w:rPr>
  </w:style>
  <w:style w:type="character" w:customStyle="1" w:styleId="CommentSubjectChar">
    <w:name w:val="Comment Subject Char"/>
    <w:basedOn w:val="CommentTextChar"/>
    <w:link w:val="CommentSubject"/>
    <w:uiPriority w:val="99"/>
    <w:semiHidden/>
    <w:rsid w:val="001114AD"/>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3C7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123"/>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monney</dc:creator>
  <cp:keywords/>
  <dc:description/>
  <cp:lastModifiedBy>Hallmark, Shauna L [CCE E]</cp:lastModifiedBy>
  <cp:revision>3</cp:revision>
  <dcterms:created xsi:type="dcterms:W3CDTF">2024-06-19T19:54:00Z</dcterms:created>
  <dcterms:modified xsi:type="dcterms:W3CDTF">2024-06-19T19:55:00Z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b82e4962-3411-4bdd-b601-5839345e83ac</vt:lpwstr>
  </property>
</Properties>
</file>