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7013"/>
      </w:tblGrid>
      <w:tr w:rsidR="00B8070D" w:rsidRPr="7D95841B" w14:paraId="0D8ECF9D" w14:textId="77777777" w:rsidTr="00B8070D">
        <w:tc>
          <w:tcPr>
            <w:tcW w:w="5000" w:type="pct"/>
            <w:gridSpan w:val="2"/>
          </w:tcPr>
          <w:p w14:paraId="14CCBD82" w14:textId="7D355C4F" w:rsidR="00B8070D" w:rsidRPr="7D95841B" w:rsidRDefault="00B8070D" w:rsidP="00B8070D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  <w:spacing w:after="0"/>
              <w:jc w:val="center"/>
            </w:pPr>
            <w:r>
              <w:rPr>
                <w:b/>
                <w:bCs/>
              </w:rPr>
              <w:t>Seatbelt Safety</w:t>
            </w:r>
          </w:p>
        </w:tc>
      </w:tr>
      <w:tr w:rsidR="00B8070D" w:rsidRPr="7D95841B" w14:paraId="1059990D" w14:textId="77777777" w:rsidTr="00D8065C">
        <w:tc>
          <w:tcPr>
            <w:tcW w:w="1111" w:type="pct"/>
          </w:tcPr>
          <w:p w14:paraId="0DAC6818" w14:textId="77777777" w:rsidR="00B8070D" w:rsidRPr="00A336EB" w:rsidRDefault="00B8070D" w:rsidP="00B8070D">
            <w:pPr>
              <w:pStyle w:val="ListBullet"/>
              <w:numPr>
                <w:ilvl w:val="0"/>
                <w:numId w:val="0"/>
              </w:numPr>
              <w:ind w:left="-22" w:firstLine="22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A336EB">
              <w:rPr>
                <w:b/>
                <w:bCs/>
              </w:rPr>
              <w:t>Learning Objectives</w:t>
            </w:r>
          </w:p>
          <w:p w14:paraId="22F68C24" w14:textId="77777777" w:rsidR="00B8070D" w:rsidRDefault="00B8070D" w:rsidP="00B8070D">
            <w:pPr>
              <w:ind w:left="360"/>
              <w:rPr>
                <w:b/>
                <w:bCs/>
              </w:rPr>
            </w:pPr>
          </w:p>
        </w:tc>
        <w:tc>
          <w:tcPr>
            <w:tcW w:w="3889" w:type="pct"/>
          </w:tcPr>
          <w:p w14:paraId="2A222189" w14:textId="181282F3" w:rsidR="00B8070D" w:rsidRDefault="00B8070D" w:rsidP="000B3865">
            <w:pPr>
              <w:pStyle w:val="ListNumber"/>
              <w:numPr>
                <w:ilvl w:val="0"/>
                <w:numId w:val="4"/>
              </w:numPr>
              <w:tabs>
                <w:tab w:val="clear" w:pos="348"/>
                <w:tab w:val="left" w:pos="174"/>
              </w:tabs>
            </w:pPr>
            <w:r>
              <w:t>Understand the importance of seatbelt use for drivers and all passengers.</w:t>
            </w:r>
          </w:p>
          <w:p w14:paraId="7A6D3CD0" w14:textId="37BD3459" w:rsidR="00B8070D" w:rsidRDefault="00B8070D" w:rsidP="000B3865">
            <w:pPr>
              <w:pStyle w:val="ListNumber"/>
              <w:numPr>
                <w:ilvl w:val="0"/>
                <w:numId w:val="4"/>
              </w:numPr>
              <w:tabs>
                <w:tab w:val="clear" w:pos="348"/>
                <w:tab w:val="left" w:pos="174"/>
              </w:tabs>
            </w:pPr>
            <w:r>
              <w:t>Learn how to wear a seatbelt correctly.</w:t>
            </w:r>
          </w:p>
          <w:p w14:paraId="11DA3980" w14:textId="4E141CF0" w:rsidR="00B8070D" w:rsidRDefault="00B8070D" w:rsidP="000B3865">
            <w:pPr>
              <w:pStyle w:val="ListNumber"/>
              <w:numPr>
                <w:ilvl w:val="0"/>
                <w:numId w:val="4"/>
              </w:numPr>
              <w:tabs>
                <w:tab w:val="clear" w:pos="348"/>
                <w:tab w:val="left" w:pos="174"/>
              </w:tabs>
            </w:pPr>
            <w:r>
              <w:t>Identify strategies to encourage passengers to use seatbelts</w:t>
            </w:r>
          </w:p>
          <w:p w14:paraId="676B0988" w14:textId="77777777" w:rsidR="00B8070D" w:rsidRPr="7D95841B" w:rsidRDefault="00B8070D" w:rsidP="00B8070D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</w:p>
        </w:tc>
      </w:tr>
      <w:tr w:rsidR="00B8070D" w:rsidRPr="7D95841B" w14:paraId="00707584" w14:textId="77777777" w:rsidTr="00D8065C">
        <w:tc>
          <w:tcPr>
            <w:tcW w:w="1111" w:type="pct"/>
          </w:tcPr>
          <w:p w14:paraId="7FB6A7F1" w14:textId="650D9C1B" w:rsidR="00B8070D" w:rsidRDefault="00B8070D" w:rsidP="00B8070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889" w:type="pct"/>
          </w:tcPr>
          <w:p w14:paraId="562AA3A1" w14:textId="0508CA41" w:rsidR="00B8070D" w:rsidRDefault="00B8070D" w:rsidP="00B8070D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 xml:space="preserve">Q1. </w:t>
            </w:r>
            <w:r>
              <w:t xml:space="preserve">Iowa law requires the following people to be in restraints in a moving </w:t>
            </w:r>
            <w:r w:rsidR="00EE35C6">
              <w:t xml:space="preserve">motor </w:t>
            </w:r>
            <w:r>
              <w:t>vehicle.</w:t>
            </w:r>
          </w:p>
          <w:p w14:paraId="3CD43FF0" w14:textId="450FD8BA" w:rsidR="00B8070D" w:rsidRDefault="00B8070D" w:rsidP="000B3865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Driver.</w:t>
            </w:r>
          </w:p>
          <w:p w14:paraId="35A5BBF8" w14:textId="168770A3" w:rsidR="00B8070D" w:rsidRDefault="00B8070D" w:rsidP="000B3865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Front seat passenger under 18yrs.</w:t>
            </w:r>
          </w:p>
          <w:p w14:paraId="3228F482" w14:textId="3B771CD0" w:rsidR="00B8070D" w:rsidRDefault="00B8070D" w:rsidP="000B3865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Back seat passenger over 18yrs.</w:t>
            </w:r>
          </w:p>
          <w:p w14:paraId="6838E9C7" w14:textId="7DC924B0" w:rsidR="00B8070D" w:rsidRPr="00C5237C" w:rsidRDefault="00B8070D" w:rsidP="000B3865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Back seat passenger under 18yrs.</w:t>
            </w:r>
          </w:p>
          <w:p w14:paraId="6A6D6D3A" w14:textId="41973BFE" w:rsidR="00B8070D" w:rsidRDefault="00B8070D" w:rsidP="00B8070D">
            <w:pPr>
              <w:pStyle w:val="ListMultChoiceLetter"/>
              <w:numPr>
                <w:ilvl w:val="0"/>
                <w:numId w:val="0"/>
              </w:numPr>
            </w:pPr>
            <w:r>
              <w:t xml:space="preserve">Answer: a, b and </w:t>
            </w:r>
            <w:r w:rsidR="00EE35C6">
              <w:t>d</w:t>
            </w:r>
            <w:r>
              <w:t>.</w:t>
            </w:r>
          </w:p>
          <w:p w14:paraId="03044688" w14:textId="55B5DA72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</w:t>
            </w:r>
            <w:r w:rsidR="00EE35C6">
              <w:rPr>
                <w:rFonts w:eastAsia="SimSun"/>
                <w:b w:val="0"/>
                <w:bCs/>
                <w:szCs w:val="24"/>
              </w:rPr>
              <w:t>Iowa law requires that the driver</w:t>
            </w:r>
            <w:r w:rsidR="0047165A">
              <w:rPr>
                <w:rFonts w:eastAsia="SimSun"/>
                <w:b w:val="0"/>
                <w:bCs/>
                <w:szCs w:val="24"/>
              </w:rPr>
              <w:t xml:space="preserve">, </w:t>
            </w:r>
            <w:r w:rsidR="00EE35C6">
              <w:rPr>
                <w:rFonts w:eastAsia="SimSun"/>
                <w:b w:val="0"/>
                <w:bCs/>
                <w:szCs w:val="24"/>
              </w:rPr>
              <w:t xml:space="preserve">front seat passenger </w:t>
            </w:r>
            <w:r w:rsidR="0047165A">
              <w:rPr>
                <w:rFonts w:eastAsia="SimSun"/>
                <w:b w:val="0"/>
                <w:bCs/>
                <w:szCs w:val="24"/>
              </w:rPr>
              <w:t xml:space="preserve">and back seat passengers under 18yrs </w:t>
            </w:r>
            <w:r w:rsidR="00EE35C6">
              <w:rPr>
                <w:rFonts w:eastAsia="SimSun"/>
                <w:b w:val="0"/>
                <w:bCs/>
                <w:szCs w:val="24"/>
              </w:rPr>
              <w:t xml:space="preserve">must always use the appropriate restraints whenever a vehicle is in forward motion on any street or highway in the State. </w:t>
            </w:r>
          </w:p>
          <w:p w14:paraId="56127791" w14:textId="77777777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1D81DD4E" w14:textId="77777777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1A13CBD6" w14:textId="77777777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047F83B3" w14:textId="22E41CA3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Q2. </w:t>
            </w:r>
            <w:r w:rsidR="000B049D">
              <w:rPr>
                <w:rFonts w:eastAsia="SimSun"/>
                <w:b w:val="0"/>
                <w:bCs/>
                <w:szCs w:val="24"/>
              </w:rPr>
              <w:t>Unbelted back seat passengers become bullets in a crash and increase the risk of injury and death to other occupants in the vehicle.</w:t>
            </w:r>
          </w:p>
          <w:p w14:paraId="2AEC0AEC" w14:textId="77777777" w:rsidR="00B8070D" w:rsidRPr="00060341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3C6BCF9C" w14:textId="57927696" w:rsidR="00B8070D" w:rsidRDefault="000B049D" w:rsidP="000B3865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True</w:t>
            </w:r>
          </w:p>
          <w:p w14:paraId="0F085F47" w14:textId="7711E9F5" w:rsidR="00B8070D" w:rsidRDefault="000B049D" w:rsidP="000B3865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False</w:t>
            </w:r>
          </w:p>
          <w:p w14:paraId="2B3B30A2" w14:textId="65C3E262" w:rsidR="00B8070D" w:rsidRDefault="00B8070D" w:rsidP="00B8070D">
            <w:pPr>
              <w:pStyle w:val="ListMultChoiceLetter"/>
              <w:numPr>
                <w:ilvl w:val="0"/>
                <w:numId w:val="0"/>
              </w:numPr>
            </w:pPr>
            <w:r>
              <w:t xml:space="preserve">Answer: </w:t>
            </w:r>
            <w:r w:rsidR="000B049D">
              <w:t>a</w:t>
            </w:r>
            <w:r>
              <w:t>.</w:t>
            </w:r>
            <w:r w:rsidR="00291182">
              <w:t xml:space="preserve"> True</w:t>
            </w:r>
          </w:p>
          <w:p w14:paraId="18C5938A" w14:textId="5330EE7B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</w:t>
            </w:r>
            <w:r w:rsidR="000B049D">
              <w:rPr>
                <w:rFonts w:eastAsia="SimSun"/>
                <w:b w:val="0"/>
                <w:bCs/>
                <w:szCs w:val="24"/>
              </w:rPr>
              <w:t xml:space="preserve">Although Iowa law does not require </w:t>
            </w:r>
            <w:r w:rsidR="00291182">
              <w:rPr>
                <w:rFonts w:eastAsia="SimSun"/>
                <w:b w:val="0"/>
                <w:bCs/>
                <w:szCs w:val="24"/>
              </w:rPr>
              <w:t>backseat passengers above 18 years to wear seatbelts, unbelted backseat passengers</w:t>
            </w:r>
            <w:r w:rsidR="000B049D">
              <w:rPr>
                <w:rFonts w:eastAsia="SimSun"/>
                <w:b w:val="0"/>
                <w:bCs/>
                <w:szCs w:val="24"/>
              </w:rPr>
              <w:t xml:space="preserve"> increase the risks of injury and death when there is a crash. To increase safety</w:t>
            </w:r>
            <w:r w:rsidR="00291182">
              <w:rPr>
                <w:rFonts w:eastAsia="SimSun"/>
                <w:b w:val="0"/>
                <w:bCs/>
                <w:szCs w:val="24"/>
              </w:rPr>
              <w:t>,</w:t>
            </w:r>
            <w:r w:rsidR="000B049D">
              <w:rPr>
                <w:rFonts w:eastAsia="SimSun"/>
                <w:b w:val="0"/>
                <w:bCs/>
                <w:szCs w:val="24"/>
              </w:rPr>
              <w:t xml:space="preserve"> all occupants should use restraints</w:t>
            </w:r>
            <w:r w:rsidR="00291182">
              <w:rPr>
                <w:rFonts w:eastAsia="SimSun"/>
                <w:b w:val="0"/>
                <w:bCs/>
                <w:szCs w:val="24"/>
              </w:rPr>
              <w:t xml:space="preserve">. This includes </w:t>
            </w:r>
            <w:r w:rsidR="000B049D">
              <w:rPr>
                <w:rFonts w:eastAsia="SimSun"/>
                <w:b w:val="0"/>
                <w:bCs/>
                <w:szCs w:val="24"/>
              </w:rPr>
              <w:t>pets.</w:t>
            </w:r>
            <w:r>
              <w:rPr>
                <w:rFonts w:eastAsia="SimSun"/>
                <w:b w:val="0"/>
                <w:bCs/>
                <w:szCs w:val="24"/>
              </w:rPr>
              <w:t xml:space="preserve"> </w:t>
            </w:r>
          </w:p>
          <w:p w14:paraId="6EB9E30E" w14:textId="77777777" w:rsidR="00B8070D" w:rsidRDefault="00B8070D" w:rsidP="00B8070D">
            <w:pPr>
              <w:pStyle w:val="AnswerCorrect"/>
              <w:rPr>
                <w:b w:val="0"/>
              </w:rPr>
            </w:pPr>
          </w:p>
          <w:p w14:paraId="6C488CB0" w14:textId="77777777" w:rsidR="00B8070D" w:rsidRDefault="00B8070D" w:rsidP="00B8070D">
            <w:pPr>
              <w:pStyle w:val="AnswerCorrect"/>
              <w:rPr>
                <w:b w:val="0"/>
              </w:rPr>
            </w:pPr>
          </w:p>
          <w:p w14:paraId="364A3ED7" w14:textId="77777777" w:rsidR="00B8070D" w:rsidRDefault="00B8070D" w:rsidP="00B8070D">
            <w:pPr>
              <w:pStyle w:val="AnswerCorrect"/>
              <w:rPr>
                <w:b w:val="0"/>
              </w:rPr>
            </w:pPr>
          </w:p>
          <w:p w14:paraId="59597E2B" w14:textId="63C49136" w:rsidR="00B8070D" w:rsidRDefault="00B8070D" w:rsidP="00B8070D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>Q</w:t>
            </w:r>
            <w:r>
              <w:t>3</w:t>
            </w:r>
            <w:r w:rsidRPr="7D95841B">
              <w:t xml:space="preserve">. </w:t>
            </w:r>
            <w:r w:rsidR="006636AB">
              <w:t>Airbags are equally robust safety equipment in vehicles</w:t>
            </w:r>
            <w:r w:rsidR="008D1F87">
              <w:t>; therefore, if my car has airbags,</w:t>
            </w:r>
            <w:r w:rsidR="006636AB">
              <w:t xml:space="preserve"> I do not need to use seatbelts</w:t>
            </w:r>
            <w:r>
              <w:t>.</w:t>
            </w:r>
          </w:p>
          <w:p w14:paraId="594A1D13" w14:textId="77777777" w:rsidR="00B8070D" w:rsidRDefault="00B8070D" w:rsidP="000B3865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True.</w:t>
            </w:r>
          </w:p>
          <w:p w14:paraId="0B4A397F" w14:textId="77777777" w:rsidR="00B8070D" w:rsidRDefault="00B8070D" w:rsidP="000B3865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False</w:t>
            </w:r>
          </w:p>
          <w:p w14:paraId="398C7D93" w14:textId="57DD25B8" w:rsidR="00B8070D" w:rsidRDefault="00B8070D" w:rsidP="00B8070D">
            <w:pPr>
              <w:pStyle w:val="ListMultChoiceLetter"/>
              <w:numPr>
                <w:ilvl w:val="0"/>
                <w:numId w:val="0"/>
              </w:numPr>
            </w:pPr>
            <w:r>
              <w:t>Answer: b.</w:t>
            </w:r>
            <w:r w:rsidR="006C1BB8">
              <w:t xml:space="preserve"> False</w:t>
            </w:r>
          </w:p>
          <w:p w14:paraId="5DBA5255" w14:textId="57A0A16A" w:rsidR="00B8070D" w:rsidRDefault="00B8070D" w:rsidP="00B8070D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lastRenderedPageBreak/>
              <w:t xml:space="preserve">Feedback: </w:t>
            </w:r>
            <w:r w:rsidR="008D1F87">
              <w:rPr>
                <w:rFonts w:eastAsia="SimSun"/>
                <w:b w:val="0"/>
                <w:bCs/>
                <w:szCs w:val="24"/>
              </w:rPr>
              <w:t>Airbags are not designed to replace seatbelts. Instead, they are meant to be used in conjunction with them. You should always wear your seatbelt.</w:t>
            </w:r>
            <w:r>
              <w:rPr>
                <w:rFonts w:eastAsia="SimSun"/>
                <w:b w:val="0"/>
                <w:bCs/>
                <w:szCs w:val="24"/>
              </w:rPr>
              <w:t xml:space="preserve"> </w:t>
            </w:r>
          </w:p>
          <w:p w14:paraId="4FF5703A" w14:textId="77777777" w:rsidR="00B8070D" w:rsidRDefault="00B8070D" w:rsidP="00B8070D">
            <w:pPr>
              <w:pStyle w:val="AnswerCorrect"/>
              <w:rPr>
                <w:b w:val="0"/>
              </w:rPr>
            </w:pPr>
          </w:p>
          <w:p w14:paraId="1D55D245" w14:textId="77777777" w:rsidR="00B8070D" w:rsidRPr="7D95841B" w:rsidRDefault="00B8070D" w:rsidP="008D1F87">
            <w:pPr>
              <w:pStyle w:val="AnswerCorrect"/>
            </w:pPr>
          </w:p>
        </w:tc>
      </w:tr>
    </w:tbl>
    <w:p w14:paraId="78D863EC" w14:textId="77777777" w:rsidR="00AA1B4A" w:rsidRDefault="00AA1B4A">
      <w:bookmarkStart w:id="0" w:name="_GoBack"/>
      <w:bookmarkEnd w:id="0"/>
    </w:p>
    <w:sectPr w:rsidR="00AA1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F87FA" w16cex:dateUtc="2024-05-24T17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4AD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7015C"/>
    <w:multiLevelType w:val="hybridMultilevel"/>
    <w:tmpl w:val="705605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68FE"/>
    <w:multiLevelType w:val="hybridMultilevel"/>
    <w:tmpl w:val="7B529ED8"/>
    <w:lvl w:ilvl="0" w:tplc="50FC2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BC303E">
      <w:start w:val="1"/>
      <w:numFmt w:val="lowerLetter"/>
      <w:pStyle w:val="ListNumber"/>
      <w:lvlText w:val="%2."/>
      <w:lvlJc w:val="left"/>
      <w:pPr>
        <w:ind w:left="1440" w:hanging="360"/>
      </w:pPr>
    </w:lvl>
    <w:lvl w:ilvl="2" w:tplc="04B6F930">
      <w:start w:val="1"/>
      <w:numFmt w:val="lowerRoman"/>
      <w:lvlText w:val="%3."/>
      <w:lvlJc w:val="right"/>
      <w:pPr>
        <w:ind w:left="2160" w:hanging="180"/>
      </w:pPr>
    </w:lvl>
    <w:lvl w:ilvl="3" w:tplc="FEE2D6B4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15384FAC">
      <w:start w:val="1"/>
      <w:numFmt w:val="lowerLetter"/>
      <w:lvlText w:val="%5."/>
      <w:lvlJc w:val="left"/>
      <w:pPr>
        <w:ind w:left="3600" w:hanging="360"/>
      </w:pPr>
    </w:lvl>
    <w:lvl w:ilvl="5" w:tplc="F5602EE0">
      <w:start w:val="1"/>
      <w:numFmt w:val="lowerRoman"/>
      <w:lvlText w:val="%6."/>
      <w:lvlJc w:val="right"/>
      <w:pPr>
        <w:ind w:left="4320" w:hanging="180"/>
      </w:pPr>
    </w:lvl>
    <w:lvl w:ilvl="6" w:tplc="CFB85D3E">
      <w:start w:val="1"/>
      <w:numFmt w:val="decimal"/>
      <w:lvlText w:val="%7."/>
      <w:lvlJc w:val="left"/>
      <w:pPr>
        <w:ind w:left="5040" w:hanging="360"/>
      </w:pPr>
    </w:lvl>
    <w:lvl w:ilvl="7" w:tplc="794AAB12">
      <w:start w:val="1"/>
      <w:numFmt w:val="lowerLetter"/>
      <w:lvlText w:val="%8."/>
      <w:lvlJc w:val="left"/>
      <w:pPr>
        <w:ind w:left="5760" w:hanging="360"/>
      </w:pPr>
    </w:lvl>
    <w:lvl w:ilvl="8" w:tplc="76FC1A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6699"/>
    <w:multiLevelType w:val="hybridMultilevel"/>
    <w:tmpl w:val="2B9A0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7BC"/>
    <w:multiLevelType w:val="hybridMultilevel"/>
    <w:tmpl w:val="BEDE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196D"/>
    <w:multiLevelType w:val="hybridMultilevel"/>
    <w:tmpl w:val="4D0427C8"/>
    <w:lvl w:ilvl="0" w:tplc="FFFFFFFF">
      <w:start w:val="1"/>
      <w:numFmt w:val="lowerLetter"/>
      <w:pStyle w:val="ListMultChoice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C157B0"/>
    <w:multiLevelType w:val="hybridMultilevel"/>
    <w:tmpl w:val="C1F67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EB"/>
    <w:rsid w:val="00005B5B"/>
    <w:rsid w:val="00014EF8"/>
    <w:rsid w:val="0002117B"/>
    <w:rsid w:val="00022AA7"/>
    <w:rsid w:val="00060341"/>
    <w:rsid w:val="000901B5"/>
    <w:rsid w:val="000B049D"/>
    <w:rsid w:val="000B3865"/>
    <w:rsid w:val="000C4090"/>
    <w:rsid w:val="001114AD"/>
    <w:rsid w:val="00113481"/>
    <w:rsid w:val="001952A2"/>
    <w:rsid w:val="0019792B"/>
    <w:rsid w:val="001B0A72"/>
    <w:rsid w:val="001C3D5E"/>
    <w:rsid w:val="002000C8"/>
    <w:rsid w:val="00291182"/>
    <w:rsid w:val="002A2662"/>
    <w:rsid w:val="002C40E9"/>
    <w:rsid w:val="002C7760"/>
    <w:rsid w:val="00326321"/>
    <w:rsid w:val="00376F27"/>
    <w:rsid w:val="0047165A"/>
    <w:rsid w:val="00487AE6"/>
    <w:rsid w:val="004953A6"/>
    <w:rsid w:val="00495AB6"/>
    <w:rsid w:val="004B7A9C"/>
    <w:rsid w:val="004C53A6"/>
    <w:rsid w:val="004F535B"/>
    <w:rsid w:val="005435A6"/>
    <w:rsid w:val="00550996"/>
    <w:rsid w:val="005746C1"/>
    <w:rsid w:val="00582786"/>
    <w:rsid w:val="005A2E2C"/>
    <w:rsid w:val="005B39D0"/>
    <w:rsid w:val="005D6174"/>
    <w:rsid w:val="006178AE"/>
    <w:rsid w:val="006636AB"/>
    <w:rsid w:val="00666298"/>
    <w:rsid w:val="006866E3"/>
    <w:rsid w:val="0069497E"/>
    <w:rsid w:val="006A254A"/>
    <w:rsid w:val="006C1BB8"/>
    <w:rsid w:val="006C6888"/>
    <w:rsid w:val="006D6EDE"/>
    <w:rsid w:val="00727A73"/>
    <w:rsid w:val="00751DDC"/>
    <w:rsid w:val="00775008"/>
    <w:rsid w:val="00833BDE"/>
    <w:rsid w:val="00866824"/>
    <w:rsid w:val="008D1F87"/>
    <w:rsid w:val="008D594E"/>
    <w:rsid w:val="008E1925"/>
    <w:rsid w:val="00923C33"/>
    <w:rsid w:val="0094066A"/>
    <w:rsid w:val="009937CA"/>
    <w:rsid w:val="009979C2"/>
    <w:rsid w:val="009F0D5F"/>
    <w:rsid w:val="00A0770C"/>
    <w:rsid w:val="00A336EB"/>
    <w:rsid w:val="00A80F51"/>
    <w:rsid w:val="00A976EC"/>
    <w:rsid w:val="00AA1B4A"/>
    <w:rsid w:val="00AA6202"/>
    <w:rsid w:val="00AE0CF9"/>
    <w:rsid w:val="00B2523E"/>
    <w:rsid w:val="00B52362"/>
    <w:rsid w:val="00B750FA"/>
    <w:rsid w:val="00B8070D"/>
    <w:rsid w:val="00B83D9E"/>
    <w:rsid w:val="00B91EF2"/>
    <w:rsid w:val="00B92A30"/>
    <w:rsid w:val="00BB6BE5"/>
    <w:rsid w:val="00BC0CEC"/>
    <w:rsid w:val="00C02022"/>
    <w:rsid w:val="00C5237C"/>
    <w:rsid w:val="00C83073"/>
    <w:rsid w:val="00C94760"/>
    <w:rsid w:val="00C95278"/>
    <w:rsid w:val="00CB6776"/>
    <w:rsid w:val="00CC59E8"/>
    <w:rsid w:val="00D03A4E"/>
    <w:rsid w:val="00D15621"/>
    <w:rsid w:val="00D31CC5"/>
    <w:rsid w:val="00D43F04"/>
    <w:rsid w:val="00D63877"/>
    <w:rsid w:val="00D8065C"/>
    <w:rsid w:val="00E862B0"/>
    <w:rsid w:val="00ED5DC1"/>
    <w:rsid w:val="00EE35C6"/>
    <w:rsid w:val="00EE4F01"/>
    <w:rsid w:val="00F47A3A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9FE0F"/>
  <w15:chartTrackingRefBased/>
  <w15:docId w15:val="{175208F4-BEA9-4A07-8A9A-FED84B2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36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E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link w:val="BodyText1Char"/>
    <w:qFormat/>
    <w:rsid w:val="00A336EB"/>
    <w:pPr>
      <w:widowControl/>
      <w:spacing w:after="360"/>
      <w:contextualSpacing/>
    </w:pPr>
  </w:style>
  <w:style w:type="paragraph" w:styleId="ListNumber">
    <w:name w:val="List Number"/>
    <w:basedOn w:val="Normal"/>
    <w:qFormat/>
    <w:rsid w:val="00A336EB"/>
    <w:pPr>
      <w:numPr>
        <w:ilvl w:val="1"/>
        <w:numId w:val="1"/>
      </w:numPr>
      <w:tabs>
        <w:tab w:val="left" w:pos="348"/>
      </w:tabs>
      <w:spacing w:after="360"/>
      <w:ind w:left="348"/>
      <w:contextualSpacing/>
    </w:pPr>
    <w:rPr>
      <w:rFonts w:eastAsiaTheme="minorEastAsia" w:cstheme="minorBidi"/>
      <w:szCs w:val="22"/>
      <w:lang w:eastAsia="ko-KR"/>
    </w:rPr>
  </w:style>
  <w:style w:type="paragraph" w:styleId="ListBullet">
    <w:name w:val="List Bullet"/>
    <w:basedOn w:val="Normal"/>
    <w:link w:val="ListBulletChar"/>
    <w:qFormat/>
    <w:rsid w:val="00A336EB"/>
    <w:pPr>
      <w:numPr>
        <w:numId w:val="2"/>
      </w:numPr>
      <w:tabs>
        <w:tab w:val="clear" w:pos="360"/>
        <w:tab w:val="num" w:pos="-1080"/>
      </w:tabs>
      <w:spacing w:after="360"/>
      <w:contextualSpacing/>
    </w:pPr>
  </w:style>
  <w:style w:type="character" w:customStyle="1" w:styleId="BodyText1Char">
    <w:name w:val="Body Text1 Char"/>
    <w:basedOn w:val="DefaultParagraphFont"/>
    <w:link w:val="BodyText1"/>
    <w:locked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336E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basedOn w:val="DefaultParagraphFont"/>
    <w:link w:val="ListBullet"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customStyle="1" w:styleId="Text-NoParagraphSpacing">
    <w:name w:val="*** Text - No Paragraph Spacing"/>
    <w:basedOn w:val="BodyText1"/>
    <w:link w:val="Text-NoParagraphSpacingChar"/>
    <w:qFormat/>
    <w:rsid w:val="00A336EB"/>
    <w:pPr>
      <w:spacing w:after="0"/>
    </w:pPr>
    <w:rPr>
      <w:rFonts w:eastAsiaTheme="minorEastAsia"/>
      <w:lang w:eastAsia="ko-KR"/>
    </w:rPr>
  </w:style>
  <w:style w:type="character" w:customStyle="1" w:styleId="Text-NoParagraphSpacingChar">
    <w:name w:val="*** Text - No Paragraph Spacing Char"/>
    <w:basedOn w:val="BodyText1Char"/>
    <w:link w:val="Text-NoParagraphSpacing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ListMultChoiceLetter">
    <w:name w:val="List Mult Choice Letter"/>
    <w:basedOn w:val="Normal"/>
    <w:link w:val="ListMultChoiceLetterChar"/>
    <w:qFormat/>
    <w:rsid w:val="00A336EB"/>
    <w:pPr>
      <w:numPr>
        <w:numId w:val="3"/>
      </w:numPr>
      <w:ind w:left="720"/>
      <w:contextualSpacing/>
    </w:pPr>
    <w:rPr>
      <w:rFonts w:eastAsiaTheme="minorEastAsia"/>
      <w:lang w:eastAsia="ko-KR"/>
    </w:rPr>
  </w:style>
  <w:style w:type="character" w:customStyle="1" w:styleId="ListMultChoiceLetterChar">
    <w:name w:val="List Mult Choice Letter Char"/>
    <w:basedOn w:val="DefaultParagraphFont"/>
    <w:link w:val="ListMultChoiceLetter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AnswerCorrect">
    <w:name w:val="Answer Correct"/>
    <w:basedOn w:val="BodyText1"/>
    <w:link w:val="AnswerCorrectChar"/>
    <w:qFormat/>
    <w:rsid w:val="00A336EB"/>
    <w:pPr>
      <w:spacing w:before="240" w:after="240"/>
    </w:pPr>
    <w:rPr>
      <w:rFonts w:eastAsiaTheme="minorEastAsia"/>
      <w:b/>
      <w:lang w:eastAsia="ko-KR"/>
    </w:rPr>
  </w:style>
  <w:style w:type="character" w:customStyle="1" w:styleId="AnswerCorrectChar">
    <w:name w:val="Answer Correct Char"/>
    <w:basedOn w:val="BodyText1Char"/>
    <w:link w:val="AnswerCorrect"/>
    <w:rsid w:val="00A336EB"/>
    <w:rPr>
      <w:rFonts w:ascii="Times New Roman" w:eastAsiaTheme="minorEastAsia" w:hAnsi="Times New Roman" w:cs="Times New Roman"/>
      <w:b/>
      <w:kern w:val="0"/>
      <w:sz w:val="24"/>
      <w:szCs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4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A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4AD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1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monney</dc:creator>
  <cp:keywords/>
  <dc:description/>
  <cp:lastModifiedBy>Hallmark, Shauna L [CCE E]</cp:lastModifiedBy>
  <cp:revision>3</cp:revision>
  <dcterms:created xsi:type="dcterms:W3CDTF">2024-06-07T22:51:00Z</dcterms:created>
  <dcterms:modified xsi:type="dcterms:W3CDTF">2024-06-07T22:51:00Z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b82e4962-3411-4bdd-b601-5839345e83ac</vt:lpwstr>
  </property>
</Properties>
</file>